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tabs>
          <w:tab w:val="left" w:pos="12045" w:leader="none"/>
          <w:tab w:val="right" w:pos="15704" w:leader="none"/>
        </w:tabs>
        <w:jc w:val="left"/>
        <w:rPr/>
      </w:pPr>
      <w:r>
        <w:rPr>
          <w:b w:val="false"/>
          <w:bCs w:val="false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sz w:val="22"/>
        </w:rPr>
        <w:tab/>
        <w:t xml:space="preserve"> </w:t>
      </w:r>
      <w:r>
        <w:rPr>
          <w:b w:val="false"/>
          <w:bCs w:val="false"/>
        </w:rPr>
        <w:t>УТВЕРЖДАЮ</w:t>
      </w:r>
    </w:p>
    <w:p>
      <w:pPr>
        <w:pStyle w:val="Heading"/>
        <w:tabs>
          <w:tab w:val="left" w:pos="12113" w:leader="none"/>
          <w:tab w:val="right" w:pos="15704" w:leader="none"/>
        </w:tabs>
        <w:jc w:val="left"/>
        <w:rPr/>
      </w:pPr>
      <w:r>
        <w:rPr>
          <w:b w:val="false"/>
          <w:bCs w:val="false"/>
        </w:rPr>
        <w:tab/>
        <w:t>Первый проректор</w:t>
      </w:r>
    </w:p>
    <w:p>
      <w:pPr>
        <w:pStyle w:val="Heading"/>
        <w:tabs>
          <w:tab w:val="left" w:pos="12165" w:leader="none"/>
          <w:tab w:val="right" w:pos="15704" w:leader="none"/>
        </w:tabs>
        <w:jc w:val="left"/>
        <w:rPr>
          <w:b w:val="false"/>
          <w:b w:val="false"/>
          <w:bCs w:val="false"/>
          <w:sz w:val="22"/>
        </w:rPr>
      </w:pPr>
      <w:r>
        <w:rPr>
          <w:b w:val="false"/>
          <w:bCs w:val="false"/>
        </w:rPr>
        <w:tab/>
        <w:t>________________ С.В.Агиевец</w:t>
        <w:tab/>
        <w:t xml:space="preserve">   </w:t>
      </w:r>
    </w:p>
    <w:p>
      <w:pPr>
        <w:pStyle w:val="Heading"/>
        <w:rPr/>
      </w:pPr>
      <w:r>
        <w:rPr>
          <w:b w:val="false"/>
          <w:bCs w:val="false"/>
        </w:rPr>
        <w:t xml:space="preserve">                                                                      </w:t>
      </w:r>
      <w:r>
        <w:rPr/>
        <w:t xml:space="preserve">РАСПИСАНИЕ ЗАЧЕТОВ, КОНСУЛЬТАЦИЙ И ЭКЗАМЕНОВ                   17.10. 2017  </w:t>
      </w:r>
    </w:p>
    <w:p>
      <w:pPr>
        <w:pStyle w:val="Heading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курс Заочная  форма получения образования.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Специальность « ПРАВОВЕДЕНИЕ »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базе среднего специального образования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1-ый поток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 xml:space="preserve">06.11-20.11.2017 г. </w:t>
      </w:r>
      <w:r>
        <w:rPr>
          <w:b/>
          <w:sz w:val="28"/>
          <w:szCs w:val="28"/>
          <w:highlight w:val="yellow"/>
        </w:rPr>
        <w:t>(3 группы</w:t>
      </w:r>
      <w:r>
        <w:rPr>
          <w:b/>
          <w:sz w:val="28"/>
          <w:szCs w:val="28"/>
        </w:rPr>
        <w:t>)</w:t>
      </w:r>
    </w:p>
    <w:tbl>
      <w:tblPr>
        <w:tblW w:w="13834" w:type="dxa"/>
        <w:jc w:val="left"/>
        <w:tblInd w:w="-7" w:type="dxa"/>
        <w:tblBorders>
          <w:top w:val="double" w:sz="6" w:space="0" w:color="000000"/>
          <w:left w:val="doub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1242"/>
        <w:gridCol w:w="1276"/>
        <w:gridCol w:w="2621"/>
        <w:gridCol w:w="585"/>
        <w:gridCol w:w="3241"/>
        <w:gridCol w:w="585"/>
        <w:gridCol w:w="3595"/>
        <w:gridCol w:w="689"/>
      </w:tblGrid>
      <w:tr>
        <w:trPr/>
        <w:tc>
          <w:tcPr>
            <w:tcW w:w="124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262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 дисциплины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585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3241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 дисциплины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585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Ауд.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дисциплины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6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Ауд.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1 группа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2 группа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 группа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4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</w:t>
            </w:r>
          </w:p>
        </w:tc>
        <w:tc>
          <w:tcPr>
            <w:tcW w:w="106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курсовых работ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Уголовное право Проф. Безлюдов О.А. , Доц. Зень. С.Н.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4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Воскр.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Зачет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Природоресурсное право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Ст. пр. Петрукович А.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11.55-13.15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Консультация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Уголовное право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Проф. Безлюдов О.А.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Зачет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Основы альтернативного разрешения споров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Доц. Альфер С.А.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16.55-18.15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Зачет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Природоресурсное право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Ст. пр. Петрукович А.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Консультация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Уголовное право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Проф. Безлюдов О.А.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4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Понед.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Экзамен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Уголовное право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Проф. Безлюдов О.А.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</w:t>
            </w:r>
          </w:p>
        </w:tc>
      </w:tr>
      <w:tr>
        <w:trPr>
          <w:trHeight w:val="132" w:hRule="atLeast"/>
        </w:trPr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15.05-16.25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Консультация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Уголовное право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Проф. Безлюдов О.А.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339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18.30-19.50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Короля,3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Консультация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Налоговое право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Доц. Говзич В.Г.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</w:tr>
      <w:tr>
        <w:trPr>
          <w:trHeight w:val="132" w:hRule="atLeast"/>
        </w:trPr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Зачет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Природоресурсное право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Ст. пр. Петрукович А.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148" w:hRule="atLeast"/>
        </w:trPr>
        <w:tc>
          <w:tcPr>
            <w:tcW w:w="124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Экзамен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Уголовное право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Проф. Безлюдов О.А.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339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Короля,3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Зачет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Основы альтернативного разрешения споров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Доц. Альфер С.А.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</w:tr>
      <w:tr>
        <w:trPr/>
        <w:tc>
          <w:tcPr>
            <w:tcW w:w="124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Экзамен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Уголовное право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Проф. Безлюдов О.А.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339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13.30-14.50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Консультация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Административно-деликтное и процессуально-исполнительное право Ст. пр. Гордейчик С.М.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Зачет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Основы альтернативного разрешения споров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Доц. Альфер С.А.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18.30-19.50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Консультация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Налоговое право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Доц. Говзич В.Г.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4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6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20.00-21.20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Консультация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Налоговое право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Доц. Говзич В.Г.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Консультация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История политических и правовых учений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Проф. Новиков Л.И.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</w:t>
            </w:r>
          </w:p>
        </w:tc>
      </w:tr>
      <w:tr>
        <w:trPr/>
        <w:tc>
          <w:tcPr>
            <w:tcW w:w="124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Административно-деликтное и процессуально-исполнительное право Ст. пр. Гордейчик С.М.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15.05-16.25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Короля,3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Консультация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История политических и правовых учений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Проф. Новиков Л.И.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Чит.з.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Короля,3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История политических и правовых учений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Проф. Новиков Л.И.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4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Суббота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Налоговое право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Доц. Говзич В.Г.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20.00-21.20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Консультация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История политических и правовых учений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Проф. Новиков Л.И.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4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Воскр.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Налоговое право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Доц. Говзич В.Г.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11.55-13.15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Консультация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Административно-деликтное и процессуально-исполнительное право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Ст. пр. Гордейчик С.М.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Налоговое право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Доц. Говзич В.Г.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15.05-16.25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Консультация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Административно-деликтное и процессуально-исполнительное право Ст. пр. Гордейчик С.М.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Административно-деликтное и процессуально-исполнительное право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Ст. пр. Гордейчик С.М.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4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Понед.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Короля,3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История политических и правовых учений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Проф. Новиков Л.И.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Административно-деликтное и процессуально-исполнительное право Ст. пр. Гордейчик С.М.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 Короля,3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История политических и правовых учений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Проф. Новиков Л.И.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  <w:t xml:space="preserve">Зам. декана  юридического  факультета                                                                                                                                                       Ю.А.Егоров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Начальник УМУ                 </w:t>
        <w:tab/>
        <w:tab/>
        <w:t xml:space="preserve">                                                                                            </w:t>
        <w:tab/>
        <w:t xml:space="preserve">                                                  </w:t>
        <w:tab/>
        <w:t xml:space="preserve">       И.Б.Русецкая</w:t>
      </w:r>
    </w:p>
    <w:p>
      <w:pPr>
        <w:pStyle w:val="Normal"/>
        <w:rPr/>
      </w:pPr>
      <w:r>
        <w:rPr/>
        <w:t>Исполнитель методист в/к Курносенко Н.А</w:t>
      </w:r>
    </w:p>
    <w:sectPr>
      <w:type w:val="nextPage"/>
      <w:pgSz w:orient="landscape" w:w="16838" w:h="11906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bCs/>
      <w:sz w:val="22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Style10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center"/>
    </w:pPr>
    <w:rPr>
      <w:sz w:val="20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1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LibreOffice/5.3.4.2$Linux_X86_64 LibreOffice_project/f82d347ccc0be322489bf7da61d7e4ad13fe2ff3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2017-10-18T08:45:00Z</dcterms:created>
  <dc:creator>учебный отдел</dc:creator>
  <dc:description/>
  <dc:language>en-US</dc:language>
  <cp:lastModifiedBy>USER</cp:lastModifiedBy>
  <cp:lastPrinted>2017-10-18T09:31:00Z</cp:lastPrinted>
  <dcterms:modified xsi:type="dcterms:W3CDTF">2017-10-18T08:54:00Z</dcterms:modified>
  <cp:revision>3</cp:revision>
  <dc:subject/>
  <dc:title>УТВЕРЖДАЮ</dc:title>
</cp:coreProperties>
</file>