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03" w:rsidRPr="00A5126B" w:rsidRDefault="00C32803" w:rsidP="00C32803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A5126B">
        <w:rPr>
          <w:b/>
          <w:sz w:val="28"/>
          <w:szCs w:val="28"/>
        </w:rPr>
        <w:t>ПРИМЕРНЫЙ ПЕРЕЧЕНЬ ТЕМ КУРСОВЫХ РАБОТ</w:t>
      </w:r>
    </w:p>
    <w:p w:rsidR="00C32803" w:rsidRPr="00A5126B" w:rsidRDefault="00C32803" w:rsidP="00C32803">
      <w:pPr>
        <w:pStyle w:val="31"/>
        <w:tabs>
          <w:tab w:val="left" w:pos="0"/>
          <w:tab w:val="left" w:pos="7797"/>
        </w:tabs>
        <w:spacing w:line="276" w:lineRule="auto"/>
        <w:jc w:val="center"/>
        <w:rPr>
          <w:b/>
          <w:caps/>
          <w:sz w:val="28"/>
          <w:szCs w:val="28"/>
        </w:rPr>
      </w:pPr>
      <w:r w:rsidRPr="00A5126B">
        <w:rPr>
          <w:b/>
          <w:caps/>
          <w:sz w:val="28"/>
          <w:szCs w:val="28"/>
        </w:rPr>
        <w:t>ПО учебной дисциплине «Менеджмент»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организации процесса управления (сущность и эволюция развития).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экономических методов управления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форм и функций внутрифирменного контроля.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стратегических целей и стратегии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Пути совершенствования внутренней среды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Управленческие полномочия, делегирование прав и ответственности (на примере предприятия или его подразделения).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Формулирование управленческой стратегии фирмы (на примере предприятия или его подразделения).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планирования персонала организации.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подбора и отбора персонала в организации.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обучения персонала в организации.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анализа и оценки труда работников экономико-финансового профиля организации.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оплаты труда в организации.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 xml:space="preserve">Совершенствование отношений в трудовом </w:t>
      </w:r>
      <w:proofErr w:type="gramStart"/>
      <w:r w:rsidRPr="00A5126B">
        <w:rPr>
          <w:color w:val="000000"/>
          <w:sz w:val="28"/>
          <w:szCs w:val="28"/>
        </w:rPr>
        <w:t>коллективе(</w:t>
      </w:r>
      <w:proofErr w:type="gramEnd"/>
      <w:r w:rsidRPr="00A5126B">
        <w:rPr>
          <w:color w:val="000000"/>
          <w:sz w:val="28"/>
          <w:szCs w:val="28"/>
        </w:rPr>
        <w:t>на примере предприятия или его подразделения).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Управление нововведениями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Пути разрешения конфликтов на предприятии (в коллективе).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Разработка путей повышения конкурентоспособности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инновационной деятельности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Управление диверсификацией производства в условиях рынка.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внутрифирменного контроля: средства реализации.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Адаптация предприятия в конкурентной среде.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стратегии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организационной структуры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Стратегическое управление маркетингом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Стратегическое позиционирование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Стратегическое планирование в системе управления предприятиями.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Создание информационной системы (базы) для эффективного управления предприятием.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экономических методов управления.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социально-психологических методов управления.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lastRenderedPageBreak/>
        <w:t>Совершенствование управления предприятием в условиях рынка.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стратегического управления на предприятии в условиях перехода к рынку.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организационной структуры предприятия в рыночных условиях.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организации управления маркетинговой деятельностью предприятия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организации труда на предприятии в условиях рынка.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мотивации труда на предприятии в условиях рынка.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стимулирования труда на предприятии в условиях рынка.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механизма разработки стратегии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коммуникаций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Системный подход к управлению предприятием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 xml:space="preserve">Реструктуризации управления национальных предприятий в современных </w:t>
      </w:r>
      <w:proofErr w:type="gramStart"/>
      <w:r w:rsidRPr="00A5126B">
        <w:rPr>
          <w:color w:val="000000"/>
          <w:sz w:val="28"/>
          <w:szCs w:val="28"/>
        </w:rPr>
        <w:t>условиях(</w:t>
      </w:r>
      <w:proofErr w:type="gramEnd"/>
      <w:r w:rsidRPr="00A5126B">
        <w:rPr>
          <w:color w:val="000000"/>
          <w:sz w:val="28"/>
          <w:szCs w:val="28"/>
        </w:rPr>
        <w:t>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Разработка концепции системы управления предприятием, восприимчивой к современному состоянию рынка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Развитие организационной структуры предприятия в нестабильной среде.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Психология делового общения в организации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Психология в управлении производством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Процесс развития и разрешения конфликта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программно-целевого подхода в управлении.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Прогнозирование рынка и выработка решений по развитию производства (на примере конкретной предприятия).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Принятие решений и управление в условиях неопределённости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планирования в системе управления предприятиями.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планирования в системе управления маркетингом.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Пирамида подчинённости: организационно-методические подходы к её разработку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сбытовой деятельностью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рекламно-информационной деятельностью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оперативного управления производством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механизма принятия управленческих решений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управления социально-экономическими процессами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разработки механизма управления социально-психологической деятельностью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принятия управленческих решений на предприятии.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исследования в маркетинге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информационного обеспечения менеджмента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путей повышения конкурентоспособности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методов и технологий внутрифирменного планирования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Пути повышения качества продукции предприятия.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Личностные, групповые и организационные факторы эффективности бизнес-коммуникаций в управлении (на примере конкретной организации).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Совершенствование коммуникационной политики предприятия в условиях рыночных отношений.</w:t>
      </w:r>
    </w:p>
    <w:p w:rsidR="00C32803" w:rsidRPr="00A5126B" w:rsidRDefault="00C32803" w:rsidP="00C3280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5126B">
        <w:rPr>
          <w:color w:val="000000"/>
          <w:sz w:val="28"/>
          <w:szCs w:val="28"/>
        </w:rPr>
        <w:t>Демократизация управления: формы участия работников в управлении (на примере конкретной организации).</w:t>
      </w:r>
    </w:p>
    <w:p w:rsidR="00B95CE7" w:rsidRDefault="00B95CE7"/>
    <w:p w:rsidR="00C32803" w:rsidRDefault="00C32803"/>
    <w:p w:rsidR="00C32803" w:rsidRPr="00FB3A7C" w:rsidRDefault="00C32803" w:rsidP="00C328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Темы </w:t>
      </w:r>
      <w:r w:rsidRPr="00FB3A7C">
        <w:rPr>
          <w:color w:val="000000"/>
          <w:sz w:val="28"/>
          <w:szCs w:val="28"/>
        </w:rPr>
        <w:t>утверждены на заседании кафедры</w:t>
      </w:r>
    </w:p>
    <w:p w:rsidR="00C32803" w:rsidRPr="00FB3A7C" w:rsidRDefault="00C32803" w:rsidP="00C32803">
      <w:pPr>
        <w:shd w:val="clear" w:color="auto" w:fill="FFFFFF"/>
        <w:jc w:val="both"/>
        <w:rPr>
          <w:color w:val="000000"/>
          <w:sz w:val="28"/>
          <w:szCs w:val="28"/>
        </w:rPr>
      </w:pPr>
      <w:r w:rsidRPr="00FB3A7C">
        <w:rPr>
          <w:color w:val="000000"/>
          <w:sz w:val="28"/>
          <w:szCs w:val="28"/>
        </w:rPr>
        <w:t xml:space="preserve">30.08.2022 протокол № 1   </w:t>
      </w:r>
    </w:p>
    <w:p w:rsidR="00C32803" w:rsidRPr="00FB3A7C" w:rsidRDefault="00C32803" w:rsidP="00C3280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2803" w:rsidRDefault="00C32803" w:rsidP="00C32803">
      <w:r w:rsidRPr="00FB3A7C">
        <w:rPr>
          <w:color w:val="000000"/>
          <w:sz w:val="28"/>
          <w:szCs w:val="28"/>
        </w:rPr>
        <w:t>Зав. кафедрой экономики и менеджмента</w:t>
      </w:r>
      <w:r w:rsidRPr="00FB3A7C">
        <w:rPr>
          <w:color w:val="000000"/>
          <w:sz w:val="28"/>
          <w:szCs w:val="28"/>
        </w:rPr>
        <w:tab/>
      </w:r>
      <w:r w:rsidRPr="00FB3A7C"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proofErr w:type="spellStart"/>
      <w:r w:rsidRPr="00F67EC8">
        <w:rPr>
          <w:color w:val="000000"/>
          <w:sz w:val="28"/>
          <w:szCs w:val="28"/>
        </w:rPr>
        <w:t>С.В</w:t>
      </w:r>
      <w:r>
        <w:rPr>
          <w:color w:val="000000"/>
          <w:sz w:val="28"/>
          <w:szCs w:val="28"/>
        </w:rPr>
        <w:t>.Лукин</w:t>
      </w:r>
      <w:proofErr w:type="spellEnd"/>
    </w:p>
    <w:p w:rsidR="00C32803" w:rsidRDefault="00C32803" w:rsidP="00C32803"/>
    <w:p w:rsidR="00C32803" w:rsidRDefault="00C32803"/>
    <w:p w:rsidR="00873883" w:rsidRDefault="00873883"/>
    <w:p w:rsidR="00873883" w:rsidRDefault="00873883"/>
    <w:p w:rsidR="00873883" w:rsidRDefault="00873883"/>
    <w:p w:rsidR="00873883" w:rsidRDefault="00873883"/>
    <w:p w:rsidR="00873883" w:rsidRDefault="00873883"/>
    <w:p w:rsidR="00C6159A" w:rsidRDefault="00C6159A" w:rsidP="00C6159A">
      <w:pPr>
        <w:ind w:firstLine="709"/>
        <w:jc w:val="center"/>
        <w:rPr>
          <w:b/>
          <w:kern w:val="28"/>
          <w:sz w:val="28"/>
          <w:szCs w:val="28"/>
          <w:lang w:eastAsia="en-US"/>
        </w:rPr>
      </w:pPr>
      <w:r>
        <w:rPr>
          <w:b/>
          <w:kern w:val="28"/>
          <w:sz w:val="28"/>
          <w:szCs w:val="28"/>
        </w:rPr>
        <w:t>ТРЕБОВАНИЯ К КУРСОВОЙ РАБОТЕ</w:t>
      </w:r>
    </w:p>
    <w:p w:rsidR="00C6159A" w:rsidRDefault="00C6159A" w:rsidP="00C6159A">
      <w:pPr>
        <w:ind w:firstLine="709"/>
        <w:jc w:val="center"/>
        <w:rPr>
          <w:sz w:val="28"/>
          <w:szCs w:val="28"/>
        </w:rPr>
      </w:pP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представляет собой логически завершенное и оформленное изложение содержания отдельных проблем, задач и методов их решения в научной сфере.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выполнения курсовой работы</w:t>
      </w:r>
      <w:r>
        <w:rPr>
          <w:sz w:val="28"/>
          <w:szCs w:val="28"/>
        </w:rPr>
        <w:t xml:space="preserve">:  формирование у обучающегося навыков научно-исследовательской работы, повышения уровня его профессиональной (теоретической и практической) подготовки, более глубокого усвоения учебной дисциплины, по которой выполняется работа, развития интереса к самостоятельной работе с научной, учебной, справочной литературой и статистическими материалами.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способствует углубленному усвоению лекционного курса и приобретению навыков в области решения практических задач и ситуаций. Содержание курсовой работы базируется на изучении литературных источников, нормативных правовых актов, статистических данных. Ее выполнение требует от студента не только знаний общей и специальной литературы по теме, но и умения проводить исследования, увязывать вопросы теории с практикой, делать обобщения, выводы и предложения по совершенствованию профессиональной деятельности.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>
        <w:rPr>
          <w:sz w:val="28"/>
          <w:szCs w:val="28"/>
        </w:rPr>
        <w:t>к содержанию, структуре, оформлению курсовых работ, а также порядок их подготовки и защиты определены Методическими рекомендациями по оформлению курсовых работ по экономическим дисциплинам.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Курсовая работа должна включать</w:t>
      </w:r>
      <w:r>
        <w:rPr>
          <w:sz w:val="28"/>
          <w:szCs w:val="28"/>
        </w:rPr>
        <w:t xml:space="preserve">: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титульный лист;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задание на курсовую работу;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реферат;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содержание с перечнем структурных элементов курсовой работы (оглавление);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введение;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основную часть, состоящую из глав, разделов, подразделов, пунктов и подпунктов;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заключение;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список используемой литературы; 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приложения (при необходимости).</w:t>
      </w:r>
    </w:p>
    <w:p w:rsidR="00C6159A" w:rsidRDefault="00C6159A" w:rsidP="00C615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курсовой работы (без приложений) 35-40 страниц. Работу помещают в папку-</w:t>
      </w:r>
      <w:proofErr w:type="spellStart"/>
      <w:r>
        <w:rPr>
          <w:sz w:val="28"/>
          <w:szCs w:val="28"/>
        </w:rPr>
        <w:t>скорошиватель</w:t>
      </w:r>
      <w:proofErr w:type="spellEnd"/>
      <w:r>
        <w:rPr>
          <w:sz w:val="28"/>
          <w:szCs w:val="28"/>
        </w:rPr>
        <w:t xml:space="preserve"> или переплетают.</w:t>
      </w:r>
    </w:p>
    <w:p w:rsidR="00C6159A" w:rsidRDefault="00C6159A" w:rsidP="00C6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выполняется студентом индивидуально, самостоятельно, но под общим руководством преподавателей кафедры. На выполнение курсовой работы дается 40 час.</w:t>
      </w:r>
    </w:p>
    <w:p w:rsidR="00863293" w:rsidRDefault="00863293" w:rsidP="00873883">
      <w:pPr>
        <w:spacing w:line="276" w:lineRule="auto"/>
        <w:jc w:val="center"/>
        <w:rPr>
          <w:b/>
          <w:caps/>
          <w:sz w:val="28"/>
          <w:szCs w:val="28"/>
        </w:rPr>
      </w:pPr>
    </w:p>
    <w:p w:rsidR="00863293" w:rsidRDefault="00863293" w:rsidP="00873883">
      <w:pPr>
        <w:spacing w:line="276" w:lineRule="auto"/>
        <w:jc w:val="center"/>
        <w:rPr>
          <w:b/>
          <w:caps/>
          <w:sz w:val="28"/>
          <w:szCs w:val="28"/>
        </w:rPr>
      </w:pPr>
    </w:p>
    <w:p w:rsidR="00873883" w:rsidRPr="00A5126B" w:rsidRDefault="00873883" w:rsidP="00873883">
      <w:pPr>
        <w:spacing w:line="276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5126B">
        <w:rPr>
          <w:b/>
          <w:caps/>
          <w:sz w:val="28"/>
          <w:szCs w:val="28"/>
        </w:rPr>
        <w:t>Информационно-методическая часть</w:t>
      </w:r>
    </w:p>
    <w:p w:rsidR="00873883" w:rsidRPr="00A5126B" w:rsidRDefault="00873883" w:rsidP="00873883">
      <w:pPr>
        <w:jc w:val="center"/>
        <w:rPr>
          <w:b/>
          <w:caps/>
          <w:sz w:val="28"/>
          <w:szCs w:val="28"/>
        </w:rPr>
      </w:pPr>
    </w:p>
    <w:p w:rsidR="00873883" w:rsidRPr="00A5126B" w:rsidRDefault="00873883" w:rsidP="00873883">
      <w:pPr>
        <w:pStyle w:val="1"/>
        <w:shd w:val="clear" w:color="auto" w:fill="auto"/>
        <w:spacing w:before="0" w:line="276" w:lineRule="auto"/>
        <w:ind w:firstLine="567"/>
        <w:jc w:val="center"/>
        <w:rPr>
          <w:b/>
          <w:sz w:val="28"/>
          <w:szCs w:val="28"/>
        </w:rPr>
      </w:pPr>
      <w:r w:rsidRPr="00A5126B">
        <w:rPr>
          <w:b/>
          <w:sz w:val="28"/>
          <w:szCs w:val="28"/>
        </w:rPr>
        <w:t>Основная литература</w:t>
      </w:r>
    </w:p>
    <w:p w:rsidR="00873883" w:rsidRPr="00B720FD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Блинов А. О., Угрюмова Н. В. Менеджмент. Задания, тесты, кейсы. Учебное пособие. — М.: </w:t>
      </w:r>
      <w:proofErr w:type="spellStart"/>
      <w:r w:rsidRPr="00370E2B">
        <w:rPr>
          <w:color w:val="000000"/>
          <w:sz w:val="28"/>
          <w:szCs w:val="28"/>
        </w:rPr>
        <w:t>КноРус</w:t>
      </w:r>
      <w:proofErr w:type="spellEnd"/>
      <w:r w:rsidRPr="00370E2B">
        <w:rPr>
          <w:color w:val="000000"/>
          <w:sz w:val="28"/>
          <w:szCs w:val="28"/>
        </w:rPr>
        <w:t>. 2020. 208 с.</w:t>
      </w:r>
    </w:p>
    <w:p w:rsidR="00873883" w:rsidRPr="00B720FD" w:rsidRDefault="00873883" w:rsidP="008738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160C55">
        <w:rPr>
          <w:color w:val="000000"/>
          <w:sz w:val="28"/>
          <w:szCs w:val="28"/>
          <w:lang w:eastAsia="en-US"/>
        </w:rPr>
        <w:t xml:space="preserve">Боголюбов В. С. Финансовый менеджмент в туризме и гостиничном хозяйстве. </w:t>
      </w:r>
      <w:r w:rsidRPr="00B720FD">
        <w:rPr>
          <w:color w:val="000000"/>
          <w:sz w:val="28"/>
          <w:szCs w:val="28"/>
          <w:lang w:eastAsia="en-US"/>
        </w:rPr>
        <w:t xml:space="preserve">Учебник для СПО. — М.: </w:t>
      </w:r>
      <w:proofErr w:type="spellStart"/>
      <w:r w:rsidRPr="00B720FD">
        <w:rPr>
          <w:color w:val="000000"/>
          <w:sz w:val="28"/>
          <w:szCs w:val="28"/>
          <w:lang w:eastAsia="en-US"/>
        </w:rPr>
        <w:t>Юрайт</w:t>
      </w:r>
      <w:proofErr w:type="spellEnd"/>
      <w:r w:rsidRPr="00B720FD">
        <w:rPr>
          <w:color w:val="000000"/>
          <w:sz w:val="28"/>
          <w:szCs w:val="28"/>
          <w:lang w:eastAsia="en-US"/>
        </w:rPr>
        <w:t>. 2020. 294 с.</w:t>
      </w:r>
    </w:p>
    <w:p w:rsidR="00873883" w:rsidRPr="00B720FD" w:rsidRDefault="00873883" w:rsidP="008738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160C55">
        <w:rPr>
          <w:color w:val="000000"/>
          <w:sz w:val="28"/>
          <w:szCs w:val="28"/>
          <w:lang w:eastAsia="en-US"/>
        </w:rPr>
        <w:t xml:space="preserve">Винокур М. Е. Организация производства и </w:t>
      </w:r>
      <w:proofErr w:type="spellStart"/>
      <w:proofErr w:type="gramStart"/>
      <w:r w:rsidRPr="00160C55">
        <w:rPr>
          <w:color w:val="000000"/>
          <w:sz w:val="28"/>
          <w:szCs w:val="28"/>
          <w:lang w:eastAsia="en-US"/>
        </w:rPr>
        <w:t>менеджмент.Учебно</w:t>
      </w:r>
      <w:proofErr w:type="spellEnd"/>
      <w:proofErr w:type="gramEnd"/>
      <w:r w:rsidRPr="00160C55">
        <w:rPr>
          <w:color w:val="000000"/>
          <w:sz w:val="28"/>
          <w:szCs w:val="28"/>
          <w:lang w:eastAsia="en-US"/>
        </w:rPr>
        <w:t xml:space="preserve">-методический комплекс. — М.: Проспект. </w:t>
      </w:r>
      <w:r w:rsidRPr="00B720FD">
        <w:rPr>
          <w:color w:val="000000"/>
          <w:sz w:val="28"/>
          <w:szCs w:val="28"/>
          <w:lang w:eastAsia="en-US"/>
        </w:rPr>
        <w:t>2020. 168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Грибов В. Д. Основы экономики, менеджмента и маркетинга. Учебное пособие. — М.: </w:t>
      </w:r>
      <w:proofErr w:type="spellStart"/>
      <w:r w:rsidRPr="00370E2B">
        <w:rPr>
          <w:color w:val="000000"/>
          <w:sz w:val="28"/>
          <w:szCs w:val="28"/>
        </w:rPr>
        <w:t>КноРус</w:t>
      </w:r>
      <w:proofErr w:type="spellEnd"/>
      <w:r w:rsidRPr="00370E2B">
        <w:rPr>
          <w:color w:val="000000"/>
          <w:sz w:val="28"/>
          <w:szCs w:val="28"/>
        </w:rPr>
        <w:t>. 2020. 224 с.</w:t>
      </w:r>
    </w:p>
    <w:p w:rsidR="00873883" w:rsidRPr="00160C55" w:rsidRDefault="00873883" w:rsidP="008738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160C55">
        <w:rPr>
          <w:color w:val="000000"/>
          <w:sz w:val="28"/>
          <w:szCs w:val="28"/>
          <w:lang w:eastAsia="en-US"/>
        </w:rPr>
        <w:t xml:space="preserve">Грибов В. Д. Основы экономики, менеджмента и маркетинга. Учебное пособие. — М.: </w:t>
      </w:r>
      <w:proofErr w:type="spellStart"/>
      <w:r w:rsidRPr="00160C55">
        <w:rPr>
          <w:color w:val="000000"/>
          <w:sz w:val="28"/>
          <w:szCs w:val="28"/>
          <w:lang w:eastAsia="en-US"/>
        </w:rPr>
        <w:t>КноРус</w:t>
      </w:r>
      <w:proofErr w:type="spellEnd"/>
      <w:r w:rsidRPr="00160C55">
        <w:rPr>
          <w:color w:val="000000"/>
          <w:sz w:val="28"/>
          <w:szCs w:val="28"/>
          <w:lang w:eastAsia="en-US"/>
        </w:rPr>
        <w:t>. 2020. 224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Дашкова И. А., Ткаченко И. В., Захарченко Н. С. Менеджмент. Методы принятия управленческих решений. — М.: </w:t>
      </w:r>
      <w:proofErr w:type="spellStart"/>
      <w:r w:rsidRPr="00370E2B">
        <w:rPr>
          <w:color w:val="000000"/>
          <w:sz w:val="28"/>
          <w:szCs w:val="28"/>
        </w:rPr>
        <w:t>Юрайт</w:t>
      </w:r>
      <w:proofErr w:type="spellEnd"/>
      <w:r w:rsidRPr="00370E2B">
        <w:rPr>
          <w:color w:val="000000"/>
          <w:sz w:val="28"/>
          <w:szCs w:val="28"/>
        </w:rPr>
        <w:t>. 2020. 276 с.</w:t>
      </w:r>
    </w:p>
    <w:p w:rsidR="00873883" w:rsidRPr="00160C55" w:rsidRDefault="00873883" w:rsidP="008738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en-US" w:eastAsia="en-US"/>
        </w:rPr>
      </w:pPr>
      <w:r w:rsidRPr="00160C55">
        <w:rPr>
          <w:color w:val="000000"/>
          <w:sz w:val="28"/>
          <w:szCs w:val="28"/>
          <w:lang w:eastAsia="en-US"/>
        </w:rPr>
        <w:t xml:space="preserve">Дашкова И. А., Ткаченко И. В., Захарченко Н. С. Менеджмент. Методы принятия управленческих решений. — М.: </w:t>
      </w:r>
      <w:proofErr w:type="spellStart"/>
      <w:r w:rsidRPr="00160C55">
        <w:rPr>
          <w:color w:val="000000"/>
          <w:sz w:val="28"/>
          <w:szCs w:val="28"/>
          <w:lang w:eastAsia="en-US"/>
        </w:rPr>
        <w:t>Юрайт</w:t>
      </w:r>
      <w:proofErr w:type="spellEnd"/>
      <w:r w:rsidRPr="00160C55">
        <w:rPr>
          <w:color w:val="000000"/>
          <w:sz w:val="28"/>
          <w:szCs w:val="28"/>
          <w:lang w:eastAsia="en-US"/>
        </w:rPr>
        <w:t xml:space="preserve">. </w:t>
      </w:r>
      <w:r w:rsidRPr="00160C55">
        <w:rPr>
          <w:color w:val="000000"/>
          <w:sz w:val="28"/>
          <w:szCs w:val="28"/>
          <w:lang w:val="en-US" w:eastAsia="en-US"/>
        </w:rPr>
        <w:t>2020. 276 с.</w:t>
      </w:r>
    </w:p>
    <w:p w:rsidR="00873883" w:rsidRPr="00B720FD" w:rsidRDefault="00873883" w:rsidP="0087388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160C55">
        <w:rPr>
          <w:color w:val="000000"/>
          <w:sz w:val="28"/>
          <w:szCs w:val="28"/>
          <w:lang w:eastAsia="en-US"/>
        </w:rPr>
        <w:t xml:space="preserve">Жуков П. Е., </w:t>
      </w:r>
      <w:proofErr w:type="spellStart"/>
      <w:r w:rsidRPr="00160C55">
        <w:rPr>
          <w:color w:val="000000"/>
          <w:sz w:val="28"/>
          <w:szCs w:val="28"/>
          <w:lang w:eastAsia="en-US"/>
        </w:rPr>
        <w:t>Лукасевич</w:t>
      </w:r>
      <w:proofErr w:type="spellEnd"/>
      <w:r w:rsidRPr="00160C55">
        <w:rPr>
          <w:color w:val="000000"/>
          <w:sz w:val="28"/>
          <w:szCs w:val="28"/>
          <w:lang w:eastAsia="en-US"/>
        </w:rPr>
        <w:t xml:space="preserve"> И. Я. Международный финансовый менеджмент. </w:t>
      </w:r>
      <w:r w:rsidRPr="00B720FD">
        <w:rPr>
          <w:color w:val="000000"/>
          <w:sz w:val="28"/>
          <w:szCs w:val="28"/>
          <w:lang w:eastAsia="en-US"/>
        </w:rPr>
        <w:t xml:space="preserve">Учебник. — М.: </w:t>
      </w:r>
      <w:proofErr w:type="spellStart"/>
      <w:r w:rsidRPr="00B720FD">
        <w:rPr>
          <w:color w:val="000000"/>
          <w:sz w:val="28"/>
          <w:szCs w:val="28"/>
          <w:lang w:eastAsia="en-US"/>
        </w:rPr>
        <w:t>КноРус</w:t>
      </w:r>
      <w:proofErr w:type="spellEnd"/>
      <w:r w:rsidRPr="00B720FD">
        <w:rPr>
          <w:color w:val="000000"/>
          <w:sz w:val="28"/>
          <w:szCs w:val="28"/>
          <w:lang w:eastAsia="en-US"/>
        </w:rPr>
        <w:t>. 2020. 210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70E2B">
        <w:rPr>
          <w:color w:val="000000"/>
          <w:sz w:val="28"/>
          <w:szCs w:val="28"/>
        </w:rPr>
        <w:t>Коргова</w:t>
      </w:r>
      <w:proofErr w:type="spellEnd"/>
      <w:r w:rsidRPr="00370E2B">
        <w:rPr>
          <w:color w:val="000000"/>
          <w:sz w:val="28"/>
          <w:szCs w:val="28"/>
        </w:rPr>
        <w:t xml:space="preserve"> М. А. Менеджмент. Управление организацией. — М.: </w:t>
      </w:r>
      <w:proofErr w:type="spellStart"/>
      <w:r w:rsidRPr="00370E2B">
        <w:rPr>
          <w:color w:val="000000"/>
          <w:sz w:val="28"/>
          <w:szCs w:val="28"/>
        </w:rPr>
        <w:t>Юрайт</w:t>
      </w:r>
      <w:proofErr w:type="spellEnd"/>
      <w:r w:rsidRPr="00370E2B">
        <w:rPr>
          <w:color w:val="000000"/>
          <w:sz w:val="28"/>
          <w:szCs w:val="28"/>
        </w:rPr>
        <w:t>. 2019. 198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Ксенофонтова Х. З. Корпоративный менеджмент. Учебник. — М.: </w:t>
      </w:r>
      <w:proofErr w:type="spellStart"/>
      <w:r w:rsidRPr="00370E2B">
        <w:rPr>
          <w:color w:val="000000"/>
          <w:sz w:val="28"/>
          <w:szCs w:val="28"/>
        </w:rPr>
        <w:t>КноРус</w:t>
      </w:r>
      <w:proofErr w:type="spellEnd"/>
      <w:r w:rsidRPr="00370E2B">
        <w:rPr>
          <w:color w:val="000000"/>
          <w:sz w:val="28"/>
          <w:szCs w:val="28"/>
        </w:rPr>
        <w:t>. 2020. 314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>Маслова Е. Л. Теория менеджмента. Практикум. — М.: Дашков и Ко. 2019. 158 с.</w:t>
      </w:r>
    </w:p>
    <w:p w:rsidR="00873883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70E2B">
        <w:rPr>
          <w:color w:val="000000"/>
          <w:sz w:val="28"/>
          <w:szCs w:val="28"/>
        </w:rPr>
        <w:t>Рассохина</w:t>
      </w:r>
      <w:proofErr w:type="spellEnd"/>
      <w:r w:rsidRPr="00370E2B">
        <w:rPr>
          <w:color w:val="000000"/>
          <w:sz w:val="28"/>
          <w:szCs w:val="28"/>
        </w:rPr>
        <w:t xml:space="preserve"> Т. В. Организация туристской индустрии. Менеджмент туристских </w:t>
      </w:r>
      <w:proofErr w:type="spellStart"/>
      <w:r w:rsidRPr="00370E2B">
        <w:rPr>
          <w:color w:val="000000"/>
          <w:sz w:val="28"/>
          <w:szCs w:val="28"/>
        </w:rPr>
        <w:t>дестинаций</w:t>
      </w:r>
      <w:proofErr w:type="spellEnd"/>
      <w:r w:rsidRPr="00370E2B">
        <w:rPr>
          <w:color w:val="000000"/>
          <w:sz w:val="28"/>
          <w:szCs w:val="28"/>
        </w:rPr>
        <w:t xml:space="preserve">. Учебник и практикум. — М.: </w:t>
      </w:r>
      <w:proofErr w:type="spellStart"/>
      <w:r w:rsidRPr="00370E2B">
        <w:rPr>
          <w:color w:val="000000"/>
          <w:sz w:val="28"/>
          <w:szCs w:val="28"/>
        </w:rPr>
        <w:t>Юрайт</w:t>
      </w:r>
      <w:proofErr w:type="spellEnd"/>
      <w:r w:rsidRPr="00370E2B">
        <w:rPr>
          <w:color w:val="000000"/>
          <w:sz w:val="28"/>
          <w:szCs w:val="28"/>
        </w:rPr>
        <w:t xml:space="preserve">. 2020. </w:t>
      </w:r>
    </w:p>
    <w:p w:rsidR="00873883" w:rsidRPr="00370E2B" w:rsidRDefault="00873883" w:rsidP="00873883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>210 с.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Романова Ю. Д., </w:t>
      </w:r>
      <w:proofErr w:type="spellStart"/>
      <w:r w:rsidRPr="00370E2B">
        <w:rPr>
          <w:color w:val="000000"/>
          <w:sz w:val="28"/>
          <w:szCs w:val="28"/>
        </w:rPr>
        <w:t>Вокина</w:t>
      </w:r>
      <w:proofErr w:type="spellEnd"/>
      <w:r w:rsidRPr="00370E2B">
        <w:rPr>
          <w:color w:val="000000"/>
          <w:sz w:val="28"/>
          <w:szCs w:val="28"/>
        </w:rPr>
        <w:t xml:space="preserve"> С. Г., Герасимова В. Г. Информационные технологии в менеджменте (управлении). Учебник и практикум. — М.: </w:t>
      </w:r>
      <w:proofErr w:type="spellStart"/>
      <w:r w:rsidRPr="00370E2B">
        <w:rPr>
          <w:color w:val="000000"/>
          <w:sz w:val="28"/>
          <w:szCs w:val="28"/>
        </w:rPr>
        <w:t>Юрайт</w:t>
      </w:r>
      <w:proofErr w:type="spellEnd"/>
      <w:r w:rsidRPr="00370E2B">
        <w:rPr>
          <w:color w:val="000000"/>
          <w:sz w:val="28"/>
          <w:szCs w:val="28"/>
        </w:rPr>
        <w:t>. 2020. 412 с.</w:t>
      </w:r>
    </w:p>
    <w:p w:rsidR="00873883" w:rsidRPr="00B720FD" w:rsidRDefault="00873883" w:rsidP="00873883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</w:p>
    <w:p w:rsidR="00873883" w:rsidRDefault="00873883" w:rsidP="00873883">
      <w:pPr>
        <w:pStyle w:val="1"/>
        <w:shd w:val="clear" w:color="auto" w:fill="auto"/>
        <w:spacing w:before="0" w:line="276" w:lineRule="auto"/>
        <w:ind w:left="720"/>
        <w:jc w:val="center"/>
        <w:rPr>
          <w:b/>
          <w:sz w:val="28"/>
          <w:szCs w:val="28"/>
        </w:rPr>
      </w:pPr>
      <w:r w:rsidRPr="00B720FD">
        <w:rPr>
          <w:b/>
          <w:sz w:val="28"/>
          <w:szCs w:val="28"/>
        </w:rPr>
        <w:t xml:space="preserve"> </w:t>
      </w:r>
      <w:r w:rsidRPr="00A5126B">
        <w:rPr>
          <w:b/>
          <w:sz w:val="28"/>
          <w:szCs w:val="28"/>
        </w:rPr>
        <w:t>Дополнительная литература</w:t>
      </w:r>
    </w:p>
    <w:p w:rsidR="00873883" w:rsidRPr="00B720FD" w:rsidRDefault="00873883" w:rsidP="00873883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70E2B">
        <w:rPr>
          <w:color w:val="000000"/>
          <w:sz w:val="28"/>
          <w:szCs w:val="28"/>
        </w:rPr>
        <w:t xml:space="preserve">Заздравных А. В., Казаков С. П., </w:t>
      </w:r>
      <w:proofErr w:type="spellStart"/>
      <w:r w:rsidRPr="00370E2B">
        <w:rPr>
          <w:color w:val="000000"/>
          <w:sz w:val="28"/>
          <w:szCs w:val="28"/>
        </w:rPr>
        <w:t>Коро</w:t>
      </w:r>
      <w:proofErr w:type="spellEnd"/>
      <w:r w:rsidRPr="00370E2B">
        <w:rPr>
          <w:color w:val="000000"/>
          <w:sz w:val="28"/>
          <w:szCs w:val="28"/>
        </w:rPr>
        <w:t xml:space="preserve"> Н. Р. Маркетинг-менеджмент. Учебник и практикум. — М.: </w:t>
      </w:r>
      <w:proofErr w:type="spellStart"/>
      <w:r w:rsidRPr="00370E2B">
        <w:rPr>
          <w:color w:val="000000"/>
          <w:sz w:val="28"/>
          <w:szCs w:val="28"/>
        </w:rPr>
        <w:t>Юрайт</w:t>
      </w:r>
      <w:proofErr w:type="spellEnd"/>
      <w:r w:rsidRPr="00370E2B">
        <w:rPr>
          <w:color w:val="000000"/>
          <w:sz w:val="28"/>
          <w:szCs w:val="28"/>
        </w:rPr>
        <w:t>. 2018. 380 с.</w:t>
      </w:r>
    </w:p>
    <w:p w:rsidR="00873883" w:rsidRPr="00A5126B" w:rsidRDefault="00873883" w:rsidP="0087388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proofErr w:type="spellStart"/>
      <w:r w:rsidRPr="00A5126B">
        <w:rPr>
          <w:sz w:val="28"/>
          <w:szCs w:val="28"/>
        </w:rPr>
        <w:t>Котлер</w:t>
      </w:r>
      <w:proofErr w:type="spellEnd"/>
      <w:r w:rsidRPr="00A5126B">
        <w:rPr>
          <w:sz w:val="28"/>
          <w:szCs w:val="28"/>
        </w:rPr>
        <w:t xml:space="preserve">, Ф. Маркетинг менеджмент / Ф. </w:t>
      </w:r>
      <w:proofErr w:type="spellStart"/>
      <w:r w:rsidRPr="00A5126B">
        <w:rPr>
          <w:sz w:val="28"/>
          <w:szCs w:val="28"/>
        </w:rPr>
        <w:t>Котлер</w:t>
      </w:r>
      <w:proofErr w:type="spellEnd"/>
      <w:r w:rsidRPr="00A5126B">
        <w:rPr>
          <w:sz w:val="28"/>
          <w:szCs w:val="28"/>
        </w:rPr>
        <w:t xml:space="preserve">, К.Л. </w:t>
      </w:r>
      <w:proofErr w:type="spellStart"/>
      <w:r w:rsidRPr="00A5126B">
        <w:rPr>
          <w:sz w:val="28"/>
          <w:szCs w:val="28"/>
        </w:rPr>
        <w:t>Келлер</w:t>
      </w:r>
      <w:proofErr w:type="spellEnd"/>
      <w:r w:rsidRPr="00A5126B">
        <w:rPr>
          <w:sz w:val="28"/>
          <w:szCs w:val="28"/>
        </w:rPr>
        <w:t xml:space="preserve">. -- СПб.: Питер, 2012. </w:t>
      </w:r>
    </w:p>
    <w:p w:rsidR="00873883" w:rsidRPr="00A5126B" w:rsidRDefault="00873883" w:rsidP="0087388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proofErr w:type="spellStart"/>
      <w:r w:rsidRPr="00A5126B">
        <w:rPr>
          <w:sz w:val="28"/>
          <w:szCs w:val="28"/>
        </w:rPr>
        <w:t>Ламбен</w:t>
      </w:r>
      <w:proofErr w:type="spellEnd"/>
      <w:r w:rsidRPr="00A5126B">
        <w:rPr>
          <w:sz w:val="28"/>
          <w:szCs w:val="28"/>
        </w:rPr>
        <w:t xml:space="preserve">, Ж.-Ж. Менеджмент, ориентированный на рынок / Ж-Ж. </w:t>
      </w:r>
      <w:proofErr w:type="spellStart"/>
      <w:r w:rsidRPr="00A5126B">
        <w:rPr>
          <w:sz w:val="28"/>
          <w:szCs w:val="28"/>
        </w:rPr>
        <w:t>Ламбен</w:t>
      </w:r>
      <w:proofErr w:type="spellEnd"/>
      <w:r w:rsidRPr="00A5126B">
        <w:rPr>
          <w:sz w:val="28"/>
          <w:szCs w:val="28"/>
        </w:rPr>
        <w:t xml:space="preserve">, Р. </w:t>
      </w:r>
      <w:proofErr w:type="spellStart"/>
      <w:r w:rsidRPr="00A5126B">
        <w:rPr>
          <w:sz w:val="28"/>
          <w:szCs w:val="28"/>
        </w:rPr>
        <w:t>Чумпитас</w:t>
      </w:r>
      <w:proofErr w:type="spellEnd"/>
      <w:r w:rsidRPr="00A5126B">
        <w:rPr>
          <w:sz w:val="28"/>
          <w:szCs w:val="28"/>
        </w:rPr>
        <w:t xml:space="preserve">, И. </w:t>
      </w:r>
      <w:proofErr w:type="spellStart"/>
      <w:r w:rsidRPr="00A5126B">
        <w:rPr>
          <w:sz w:val="28"/>
          <w:szCs w:val="28"/>
        </w:rPr>
        <w:t>Шулинг</w:t>
      </w:r>
      <w:proofErr w:type="spellEnd"/>
      <w:r w:rsidRPr="00A5126B">
        <w:rPr>
          <w:sz w:val="28"/>
          <w:szCs w:val="28"/>
        </w:rPr>
        <w:t xml:space="preserve">. -- СПб.: Питер, 2012. </w:t>
      </w:r>
    </w:p>
    <w:p w:rsidR="00873883" w:rsidRPr="00A5126B" w:rsidRDefault="00873883" w:rsidP="0087388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5126B">
        <w:rPr>
          <w:iCs/>
          <w:sz w:val="28"/>
          <w:szCs w:val="28"/>
        </w:rPr>
        <w:t>Менеджмент: тесты, задачи, ситуации, деловые игры.</w:t>
      </w:r>
      <w:r w:rsidRPr="00A5126B">
        <w:rPr>
          <w:i/>
          <w:iCs/>
          <w:sz w:val="28"/>
          <w:szCs w:val="28"/>
        </w:rPr>
        <w:t xml:space="preserve"> Практикум</w:t>
      </w:r>
      <w:r w:rsidRPr="00A5126B">
        <w:rPr>
          <w:sz w:val="28"/>
          <w:szCs w:val="28"/>
        </w:rPr>
        <w:t xml:space="preserve"> / Под ред. Н.П. </w:t>
      </w:r>
      <w:proofErr w:type="spellStart"/>
      <w:r w:rsidRPr="00A5126B">
        <w:rPr>
          <w:sz w:val="28"/>
          <w:szCs w:val="28"/>
        </w:rPr>
        <w:t>Беляцкого</w:t>
      </w:r>
      <w:proofErr w:type="spellEnd"/>
      <w:r w:rsidRPr="00A5126B">
        <w:rPr>
          <w:sz w:val="28"/>
          <w:szCs w:val="28"/>
        </w:rPr>
        <w:t xml:space="preserve">, – </w:t>
      </w:r>
      <w:proofErr w:type="spellStart"/>
      <w:r w:rsidRPr="00A5126B">
        <w:rPr>
          <w:sz w:val="28"/>
          <w:szCs w:val="28"/>
        </w:rPr>
        <w:t>Мн</w:t>
      </w:r>
      <w:proofErr w:type="spellEnd"/>
      <w:r w:rsidRPr="00A5126B">
        <w:rPr>
          <w:sz w:val="28"/>
          <w:szCs w:val="28"/>
        </w:rPr>
        <w:t>: Книжный дом, 2005. –224</w:t>
      </w:r>
      <w:r w:rsidRPr="00A5126B">
        <w:rPr>
          <w:sz w:val="28"/>
          <w:szCs w:val="28"/>
          <w:vertAlign w:val="superscript"/>
        </w:rPr>
        <w:t> </w:t>
      </w:r>
      <w:r w:rsidRPr="00A5126B">
        <w:rPr>
          <w:sz w:val="28"/>
          <w:szCs w:val="28"/>
        </w:rPr>
        <w:t>с.</w:t>
      </w:r>
    </w:p>
    <w:p w:rsidR="00873883" w:rsidRPr="00B720FD" w:rsidRDefault="00873883" w:rsidP="0087388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5126B">
        <w:rPr>
          <w:sz w:val="28"/>
          <w:szCs w:val="28"/>
        </w:rPr>
        <w:t xml:space="preserve">Тележников, В.И. Операционный менеджмент: учеб. пособие / В.И. Тележников, Т.П. Тихоненко, Н.Г. </w:t>
      </w:r>
      <w:proofErr w:type="spellStart"/>
      <w:r w:rsidRPr="00A5126B">
        <w:rPr>
          <w:sz w:val="28"/>
          <w:szCs w:val="28"/>
        </w:rPr>
        <w:t>Шебеко</w:t>
      </w:r>
      <w:proofErr w:type="spellEnd"/>
      <w:r w:rsidRPr="00A5126B">
        <w:rPr>
          <w:sz w:val="28"/>
          <w:szCs w:val="28"/>
        </w:rPr>
        <w:t xml:space="preserve">, Т.Л. </w:t>
      </w:r>
      <w:proofErr w:type="spellStart"/>
      <w:r w:rsidRPr="00A5126B">
        <w:rPr>
          <w:sz w:val="28"/>
          <w:szCs w:val="28"/>
        </w:rPr>
        <w:t>Бородко</w:t>
      </w:r>
      <w:proofErr w:type="spellEnd"/>
      <w:r w:rsidRPr="00A5126B">
        <w:rPr>
          <w:sz w:val="28"/>
          <w:szCs w:val="28"/>
        </w:rPr>
        <w:t xml:space="preserve">; под ред. В.И. </w:t>
      </w:r>
      <w:proofErr w:type="spellStart"/>
      <w:r w:rsidRPr="00A5126B">
        <w:rPr>
          <w:sz w:val="28"/>
          <w:szCs w:val="28"/>
        </w:rPr>
        <w:t>Тележникова</w:t>
      </w:r>
      <w:proofErr w:type="spellEnd"/>
      <w:r w:rsidRPr="00A5126B">
        <w:rPr>
          <w:sz w:val="28"/>
          <w:szCs w:val="28"/>
        </w:rPr>
        <w:t>. – Минск: «</w:t>
      </w:r>
      <w:proofErr w:type="spellStart"/>
      <w:r w:rsidRPr="00A5126B">
        <w:rPr>
          <w:sz w:val="28"/>
          <w:szCs w:val="28"/>
        </w:rPr>
        <w:t>Мисанта</w:t>
      </w:r>
      <w:proofErr w:type="spellEnd"/>
      <w:r w:rsidRPr="00A5126B">
        <w:rPr>
          <w:sz w:val="28"/>
          <w:szCs w:val="28"/>
        </w:rPr>
        <w:t xml:space="preserve">», 2015. </w:t>
      </w:r>
    </w:p>
    <w:p w:rsidR="00873883" w:rsidRDefault="00873883" w:rsidP="00873883">
      <w:pPr>
        <w:pStyle w:val="1"/>
        <w:numPr>
          <w:ilvl w:val="0"/>
          <w:numId w:val="2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A5126B">
        <w:rPr>
          <w:sz w:val="28"/>
          <w:szCs w:val="28"/>
        </w:rPr>
        <w:t xml:space="preserve">Томпсон-мл, Артур, А. Стратегический менеджмент: концепции и ситуации для анализа / Артур А. Томпсон-мл, А. </w:t>
      </w:r>
      <w:proofErr w:type="spellStart"/>
      <w:r w:rsidRPr="00A5126B">
        <w:rPr>
          <w:sz w:val="28"/>
          <w:szCs w:val="28"/>
        </w:rPr>
        <w:t>Cтрикленд</w:t>
      </w:r>
      <w:proofErr w:type="spellEnd"/>
      <w:r w:rsidRPr="00A5126B">
        <w:rPr>
          <w:sz w:val="28"/>
          <w:szCs w:val="28"/>
        </w:rPr>
        <w:t xml:space="preserve"> III. – М.: Изд. дом «Вильямс», 2012. </w:t>
      </w:r>
    </w:p>
    <w:p w:rsidR="00873883" w:rsidRDefault="00873883" w:rsidP="00873883">
      <w:pPr>
        <w:pStyle w:val="a3"/>
        <w:numPr>
          <w:ilvl w:val="0"/>
          <w:numId w:val="2"/>
        </w:numPr>
        <w:spacing w:after="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Шебанова А.В. Методические рекомендации по оформлению курсовых работ по экономическим дисциплинам», БИП, 2014.</w:t>
      </w:r>
    </w:p>
    <w:p w:rsidR="00873883" w:rsidRPr="00A5126B" w:rsidRDefault="00873883" w:rsidP="00873883">
      <w:pPr>
        <w:pStyle w:val="a3"/>
        <w:spacing w:after="0"/>
        <w:ind w:left="360"/>
        <w:rPr>
          <w:kern w:val="28"/>
          <w:sz w:val="28"/>
          <w:szCs w:val="28"/>
        </w:rPr>
      </w:pPr>
    </w:p>
    <w:p w:rsidR="00873883" w:rsidRPr="00A5126B" w:rsidRDefault="00873883" w:rsidP="00873883">
      <w:pPr>
        <w:pStyle w:val="1"/>
        <w:shd w:val="clear" w:color="auto" w:fill="auto"/>
        <w:spacing w:before="0" w:line="276" w:lineRule="auto"/>
        <w:rPr>
          <w:sz w:val="28"/>
          <w:szCs w:val="28"/>
        </w:rPr>
      </w:pPr>
    </w:p>
    <w:p w:rsidR="00873883" w:rsidRPr="00A5126B" w:rsidRDefault="00873883" w:rsidP="00873883">
      <w:pPr>
        <w:pStyle w:val="6"/>
        <w:tabs>
          <w:tab w:val="left" w:pos="1260"/>
        </w:tabs>
        <w:spacing w:before="0"/>
        <w:ind w:left="720"/>
        <w:jc w:val="center"/>
        <w:rPr>
          <w:rFonts w:ascii="Times New Roman" w:hAnsi="Times New Roman" w:cs="Times New Roman"/>
          <w:b/>
          <w:i w:val="0"/>
          <w:color w:val="auto"/>
          <w:kern w:val="28"/>
          <w:sz w:val="28"/>
          <w:szCs w:val="28"/>
        </w:rPr>
      </w:pPr>
      <w:r w:rsidRPr="00A5126B">
        <w:rPr>
          <w:rFonts w:ascii="Times New Roman" w:hAnsi="Times New Roman" w:cs="Times New Roman"/>
          <w:b/>
          <w:i w:val="0"/>
          <w:color w:val="auto"/>
          <w:kern w:val="28"/>
          <w:sz w:val="28"/>
          <w:szCs w:val="28"/>
        </w:rPr>
        <w:t>Законодательные и нормативные акты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370E2B">
        <w:rPr>
          <w:rStyle w:val="FontStyle35"/>
          <w:rFonts w:eastAsiaTheme="majorEastAsia"/>
          <w:sz w:val="28"/>
          <w:szCs w:val="28"/>
        </w:rPr>
        <w:t>Гражданский кодекс Республики Беларусь от 7декабря</w:t>
      </w:r>
      <w:smartTag w:uri="urn:schemas-microsoft-com:office:smarttags" w:element="metricconverter">
        <w:smartTagPr>
          <w:attr w:name="ProductID" w:val="1998 г"/>
        </w:smartTagPr>
        <w:r w:rsidRPr="00370E2B">
          <w:rPr>
            <w:rStyle w:val="FontStyle35"/>
            <w:rFonts w:eastAsiaTheme="majorEastAsia"/>
            <w:sz w:val="28"/>
            <w:szCs w:val="28"/>
          </w:rPr>
          <w:t>1998 г</w:t>
        </w:r>
      </w:smartTag>
      <w:r w:rsidRPr="00370E2B">
        <w:rPr>
          <w:rStyle w:val="FontStyle35"/>
          <w:rFonts w:eastAsiaTheme="majorEastAsia"/>
          <w:sz w:val="28"/>
          <w:szCs w:val="28"/>
        </w:rPr>
        <w:t xml:space="preserve">. №218-З (с изменениями и дополнениями по состоянию на 1декабря 2011 года) </w:t>
      </w:r>
      <w:r w:rsidRPr="00370E2B">
        <w:rPr>
          <w:sz w:val="28"/>
          <w:szCs w:val="28"/>
        </w:rPr>
        <w:t>// Консультант Плюс: Беларусь [Электронный ресурс] / ООО «</w:t>
      </w:r>
      <w:proofErr w:type="spellStart"/>
      <w:r w:rsidRPr="00370E2B">
        <w:rPr>
          <w:sz w:val="28"/>
          <w:szCs w:val="28"/>
        </w:rPr>
        <w:t>ЮрСпектр</w:t>
      </w:r>
      <w:proofErr w:type="spellEnd"/>
      <w:r w:rsidRPr="00370E2B">
        <w:rPr>
          <w:sz w:val="28"/>
          <w:szCs w:val="28"/>
        </w:rPr>
        <w:t xml:space="preserve">», Нац. центр правовой </w:t>
      </w:r>
      <w:proofErr w:type="spellStart"/>
      <w:r w:rsidRPr="00370E2B">
        <w:rPr>
          <w:sz w:val="28"/>
          <w:szCs w:val="28"/>
        </w:rPr>
        <w:t>информацииРесп</w:t>
      </w:r>
      <w:proofErr w:type="spellEnd"/>
      <w:r w:rsidRPr="00370E2B">
        <w:rPr>
          <w:sz w:val="28"/>
          <w:szCs w:val="28"/>
        </w:rPr>
        <w:t xml:space="preserve">. Беларусь. – Минск, 2014. 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370E2B">
        <w:rPr>
          <w:rStyle w:val="FontStyle35"/>
          <w:rFonts w:eastAsiaTheme="majorEastAsia"/>
          <w:sz w:val="28"/>
          <w:szCs w:val="28"/>
        </w:rPr>
        <w:t xml:space="preserve">Трудовой кодекс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370E2B">
          <w:rPr>
            <w:rStyle w:val="FontStyle35"/>
            <w:rFonts w:eastAsiaTheme="majorEastAsia"/>
            <w:sz w:val="28"/>
            <w:szCs w:val="28"/>
          </w:rPr>
          <w:t>1999 г</w:t>
        </w:r>
      </w:smartTag>
      <w:r w:rsidRPr="00370E2B">
        <w:rPr>
          <w:rStyle w:val="FontStyle35"/>
          <w:rFonts w:eastAsiaTheme="majorEastAsia"/>
          <w:sz w:val="28"/>
          <w:szCs w:val="28"/>
        </w:rPr>
        <w:t xml:space="preserve">. № 296-З (с изменениями и дополнениями по состоянию на 30декабря 2010 года.) </w:t>
      </w:r>
      <w:r w:rsidRPr="00370E2B">
        <w:rPr>
          <w:sz w:val="28"/>
          <w:szCs w:val="28"/>
        </w:rPr>
        <w:t>// Консультант Плюс: Беларусь [Электронный ресурс] / ООО «</w:t>
      </w:r>
      <w:proofErr w:type="spellStart"/>
      <w:r w:rsidRPr="00370E2B">
        <w:rPr>
          <w:sz w:val="28"/>
          <w:szCs w:val="28"/>
        </w:rPr>
        <w:t>ЮрСпектр</w:t>
      </w:r>
      <w:proofErr w:type="spellEnd"/>
      <w:r w:rsidRPr="00370E2B">
        <w:rPr>
          <w:sz w:val="28"/>
          <w:szCs w:val="28"/>
        </w:rPr>
        <w:t xml:space="preserve">», Нац. центр правовой </w:t>
      </w:r>
      <w:proofErr w:type="spellStart"/>
      <w:r w:rsidRPr="00370E2B">
        <w:rPr>
          <w:sz w:val="28"/>
          <w:szCs w:val="28"/>
        </w:rPr>
        <w:t>информацииРесп</w:t>
      </w:r>
      <w:proofErr w:type="spellEnd"/>
      <w:r w:rsidRPr="00370E2B">
        <w:rPr>
          <w:sz w:val="28"/>
          <w:szCs w:val="28"/>
        </w:rPr>
        <w:t xml:space="preserve">. Беларусь. – Минск, 2014. 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370E2B">
        <w:rPr>
          <w:rStyle w:val="FontStyle35"/>
          <w:rFonts w:eastAsiaTheme="majorEastAsia"/>
          <w:sz w:val="28"/>
          <w:szCs w:val="28"/>
        </w:rPr>
        <w:t xml:space="preserve">Инвестиционный кодекс Республики Беларусь от 22 июня </w:t>
      </w:r>
      <w:smartTag w:uri="urn:schemas-microsoft-com:office:smarttags" w:element="metricconverter">
        <w:smartTagPr>
          <w:attr w:name="ProductID" w:val="2001 г"/>
        </w:smartTagPr>
        <w:r w:rsidRPr="00370E2B">
          <w:rPr>
            <w:rStyle w:val="FontStyle35"/>
            <w:rFonts w:eastAsiaTheme="majorEastAsia"/>
            <w:sz w:val="28"/>
            <w:szCs w:val="28"/>
          </w:rPr>
          <w:t>2001 г</w:t>
        </w:r>
      </w:smartTag>
      <w:r w:rsidRPr="00370E2B">
        <w:rPr>
          <w:rStyle w:val="FontStyle35"/>
          <w:rFonts w:eastAsiaTheme="majorEastAsia"/>
          <w:sz w:val="28"/>
          <w:szCs w:val="28"/>
        </w:rPr>
        <w:t xml:space="preserve">. (с изменениями и дополнениями по состоянию на 9 ноября 2009 года) </w:t>
      </w:r>
      <w:r w:rsidRPr="00370E2B">
        <w:rPr>
          <w:sz w:val="28"/>
          <w:szCs w:val="28"/>
        </w:rPr>
        <w:t>// Консультант Плюс: Беларусь [Электронный ресурс] / ООО «</w:t>
      </w:r>
      <w:proofErr w:type="spellStart"/>
      <w:r w:rsidRPr="00370E2B">
        <w:rPr>
          <w:sz w:val="28"/>
          <w:szCs w:val="28"/>
        </w:rPr>
        <w:t>ЮрСпектр</w:t>
      </w:r>
      <w:proofErr w:type="spellEnd"/>
      <w:r w:rsidRPr="00370E2B">
        <w:rPr>
          <w:sz w:val="28"/>
          <w:szCs w:val="28"/>
        </w:rPr>
        <w:t xml:space="preserve">», Нац. центр правовой </w:t>
      </w:r>
      <w:proofErr w:type="spellStart"/>
      <w:r w:rsidRPr="00370E2B">
        <w:rPr>
          <w:sz w:val="28"/>
          <w:szCs w:val="28"/>
        </w:rPr>
        <w:t>информацииРесп</w:t>
      </w:r>
      <w:proofErr w:type="spellEnd"/>
      <w:r w:rsidRPr="00370E2B">
        <w:rPr>
          <w:sz w:val="28"/>
          <w:szCs w:val="28"/>
        </w:rPr>
        <w:t xml:space="preserve">. Беларусь. – Минск, 2014. 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370E2B">
        <w:rPr>
          <w:sz w:val="28"/>
          <w:szCs w:val="28"/>
        </w:rPr>
        <w:t xml:space="preserve">Указ Президента Республики Беларусь о некоторых мерах по совершенствованию государственного регулирования в области оплаты труда от 10 мая </w:t>
      </w:r>
      <w:smartTag w:uri="urn:schemas-microsoft-com:office:smarttags" w:element="metricconverter">
        <w:smartTagPr>
          <w:attr w:name="ProductID" w:val="2011 г"/>
        </w:smartTagPr>
        <w:r w:rsidRPr="00370E2B">
          <w:rPr>
            <w:sz w:val="28"/>
            <w:szCs w:val="28"/>
          </w:rPr>
          <w:t>2011 г</w:t>
        </w:r>
      </w:smartTag>
      <w:r w:rsidRPr="00370E2B">
        <w:rPr>
          <w:sz w:val="28"/>
          <w:szCs w:val="28"/>
        </w:rPr>
        <w:t>. №181 // Консультант Плюс: Беларусь [Электронный ресурс] / ООО «</w:t>
      </w:r>
      <w:proofErr w:type="spellStart"/>
      <w:r w:rsidRPr="00370E2B">
        <w:rPr>
          <w:sz w:val="28"/>
          <w:szCs w:val="28"/>
        </w:rPr>
        <w:t>ЮрСпектр</w:t>
      </w:r>
      <w:proofErr w:type="spellEnd"/>
      <w:r w:rsidRPr="00370E2B">
        <w:rPr>
          <w:sz w:val="28"/>
          <w:szCs w:val="28"/>
        </w:rPr>
        <w:t xml:space="preserve">», Нац. центр правовой </w:t>
      </w:r>
      <w:proofErr w:type="spellStart"/>
      <w:r w:rsidRPr="00370E2B">
        <w:rPr>
          <w:sz w:val="28"/>
          <w:szCs w:val="28"/>
        </w:rPr>
        <w:t>информацииРесп</w:t>
      </w:r>
      <w:proofErr w:type="spellEnd"/>
      <w:r w:rsidRPr="00370E2B">
        <w:rPr>
          <w:sz w:val="28"/>
          <w:szCs w:val="28"/>
        </w:rPr>
        <w:t xml:space="preserve">. Беларусь. – Минск, 2014. </w:t>
      </w:r>
    </w:p>
    <w:p w:rsidR="00873883" w:rsidRPr="00370E2B" w:rsidRDefault="00873883" w:rsidP="00873883">
      <w:pPr>
        <w:pStyle w:val="a6"/>
        <w:spacing w:before="240" w:after="120"/>
        <w:jc w:val="center"/>
        <w:rPr>
          <w:b/>
          <w:sz w:val="28"/>
          <w:szCs w:val="28"/>
        </w:rPr>
      </w:pPr>
      <w:r w:rsidRPr="00370E2B">
        <w:rPr>
          <w:b/>
          <w:sz w:val="28"/>
          <w:szCs w:val="28"/>
        </w:rPr>
        <w:t>Интернет-ресурсы</w:t>
      </w:r>
    </w:p>
    <w:p w:rsidR="00873883" w:rsidRPr="00370E2B" w:rsidRDefault="00863293" w:rsidP="0087388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5" w:history="1">
        <w:r w:rsidR="00873883" w:rsidRPr="00370E2B">
          <w:rPr>
            <w:rStyle w:val="a5"/>
            <w:sz w:val="28"/>
            <w:szCs w:val="28"/>
            <w:lang w:val="en-US"/>
          </w:rPr>
          <w:t>http</w:t>
        </w:r>
        <w:r w:rsidR="00873883" w:rsidRPr="00370E2B">
          <w:rPr>
            <w:rStyle w:val="a5"/>
            <w:sz w:val="28"/>
            <w:szCs w:val="28"/>
          </w:rPr>
          <w:t>://</w:t>
        </w:r>
        <w:r w:rsidR="00873883" w:rsidRPr="00370E2B">
          <w:rPr>
            <w:rStyle w:val="a5"/>
            <w:sz w:val="28"/>
            <w:szCs w:val="28"/>
            <w:lang w:val="en-US"/>
          </w:rPr>
          <w:t>www</w:t>
        </w:r>
        <w:r w:rsidR="00873883" w:rsidRPr="00370E2B">
          <w:rPr>
            <w:rStyle w:val="a5"/>
            <w:sz w:val="28"/>
            <w:szCs w:val="28"/>
          </w:rPr>
          <w:t>.</w:t>
        </w:r>
        <w:proofErr w:type="spellStart"/>
        <w:r w:rsidR="00873883" w:rsidRPr="00370E2B">
          <w:rPr>
            <w:rStyle w:val="a5"/>
            <w:sz w:val="28"/>
            <w:szCs w:val="28"/>
            <w:lang w:val="en-US"/>
          </w:rPr>
          <w:t>hrm</w:t>
        </w:r>
        <w:proofErr w:type="spellEnd"/>
        <w:r w:rsidR="00873883" w:rsidRPr="00370E2B">
          <w:rPr>
            <w:rStyle w:val="a5"/>
            <w:sz w:val="28"/>
            <w:szCs w:val="28"/>
          </w:rPr>
          <w:t>.</w:t>
        </w:r>
        <w:proofErr w:type="spellStart"/>
        <w:r w:rsidR="00873883" w:rsidRPr="00370E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873883" w:rsidRPr="00370E2B" w:rsidRDefault="00863293" w:rsidP="0087388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6" w:history="1">
        <w:r w:rsidR="00873883" w:rsidRPr="00370E2B">
          <w:rPr>
            <w:rStyle w:val="a5"/>
            <w:sz w:val="28"/>
            <w:szCs w:val="28"/>
          </w:rPr>
          <w:t>http://magazine.hrm.ru/</w:t>
        </w:r>
      </w:hyperlink>
    </w:p>
    <w:p w:rsidR="00873883" w:rsidRPr="00370E2B" w:rsidRDefault="00873883" w:rsidP="00873883">
      <w:pPr>
        <w:pStyle w:val="a6"/>
        <w:numPr>
          <w:ilvl w:val="0"/>
          <w:numId w:val="2"/>
        </w:numPr>
        <w:jc w:val="both"/>
        <w:rPr>
          <w:rStyle w:val="a5"/>
          <w:sz w:val="28"/>
          <w:szCs w:val="28"/>
        </w:rPr>
      </w:pPr>
      <w:r w:rsidRPr="00370E2B">
        <w:rPr>
          <w:rStyle w:val="a5"/>
          <w:sz w:val="28"/>
          <w:szCs w:val="28"/>
        </w:rPr>
        <w:t>. http://financepro.ru/</w:t>
      </w:r>
    </w:p>
    <w:p w:rsidR="00873883" w:rsidRPr="00370E2B" w:rsidRDefault="00873883" w:rsidP="00873883">
      <w:pPr>
        <w:pStyle w:val="a6"/>
        <w:numPr>
          <w:ilvl w:val="0"/>
          <w:numId w:val="2"/>
        </w:numPr>
        <w:jc w:val="both"/>
        <w:rPr>
          <w:rStyle w:val="a5"/>
          <w:sz w:val="28"/>
          <w:szCs w:val="28"/>
        </w:rPr>
      </w:pPr>
      <w:r w:rsidRPr="00370E2B">
        <w:rPr>
          <w:rStyle w:val="a5"/>
          <w:sz w:val="28"/>
          <w:szCs w:val="28"/>
        </w:rPr>
        <w:t>. http://www.cfin.ru/</w:t>
      </w:r>
    </w:p>
    <w:p w:rsidR="00873883" w:rsidRPr="00370E2B" w:rsidRDefault="00863293" w:rsidP="0087388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7" w:history="1">
        <w:r w:rsidR="00873883" w:rsidRPr="00370E2B">
          <w:rPr>
            <w:rStyle w:val="a5"/>
            <w:sz w:val="28"/>
            <w:szCs w:val="28"/>
          </w:rPr>
          <w:t>http://www.hro.ru/</w:t>
        </w:r>
      </w:hyperlink>
    </w:p>
    <w:p w:rsidR="00873883" w:rsidRPr="00370E2B" w:rsidRDefault="00873883" w:rsidP="0087388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70E2B">
        <w:rPr>
          <w:sz w:val="28"/>
          <w:szCs w:val="28"/>
        </w:rPr>
        <w:t xml:space="preserve">. </w:t>
      </w:r>
      <w:hyperlink r:id="rId8" w:history="1">
        <w:r w:rsidRPr="00370E2B">
          <w:rPr>
            <w:rStyle w:val="a5"/>
            <w:sz w:val="28"/>
            <w:szCs w:val="28"/>
          </w:rPr>
          <w:t>http://www.personal-mix.ru/</w:t>
        </w:r>
      </w:hyperlink>
    </w:p>
    <w:p w:rsidR="00873883" w:rsidRPr="00370E2B" w:rsidRDefault="00863293" w:rsidP="0087388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hyperlink r:id="rId9" w:history="1">
        <w:r w:rsidR="00873883" w:rsidRPr="00370E2B">
          <w:rPr>
            <w:rStyle w:val="a5"/>
            <w:sz w:val="28"/>
            <w:szCs w:val="28"/>
          </w:rPr>
          <w:t>http://www.iteam.ru</w:t>
        </w:r>
      </w:hyperlink>
    </w:p>
    <w:p w:rsidR="00873883" w:rsidRDefault="00873883"/>
    <w:sectPr w:rsidR="008738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6E9"/>
    <w:multiLevelType w:val="hybridMultilevel"/>
    <w:tmpl w:val="BE36B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B4F35"/>
    <w:multiLevelType w:val="hybridMultilevel"/>
    <w:tmpl w:val="C6F65458"/>
    <w:lvl w:ilvl="0" w:tplc="58763E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3"/>
    <w:rsid w:val="00863293"/>
    <w:rsid w:val="00873883"/>
    <w:rsid w:val="00B95CE7"/>
    <w:rsid w:val="00C32803"/>
    <w:rsid w:val="00C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C09CEB8"/>
  <w15:chartTrackingRefBased/>
  <w15:docId w15:val="{F5F93C12-6733-46E5-A22C-0A75401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803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2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C32803"/>
    <w:pPr>
      <w:spacing w:line="360" w:lineRule="auto"/>
      <w:ind w:firstLine="567"/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738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paragraph" w:customStyle="1" w:styleId="1">
    <w:name w:val="Основной текст1"/>
    <w:basedOn w:val="a"/>
    <w:rsid w:val="00873883"/>
    <w:pPr>
      <w:widowControl w:val="0"/>
      <w:shd w:val="clear" w:color="auto" w:fill="FFFFFF"/>
      <w:spacing w:before="180" w:line="254" w:lineRule="exact"/>
      <w:jc w:val="both"/>
    </w:pPr>
    <w:rPr>
      <w:color w:val="000000"/>
      <w:spacing w:val="3"/>
      <w:sz w:val="15"/>
      <w:szCs w:val="15"/>
    </w:rPr>
  </w:style>
  <w:style w:type="character" w:styleId="a5">
    <w:name w:val="Hyperlink"/>
    <w:rsid w:val="00873883"/>
    <w:rPr>
      <w:color w:val="0000FF"/>
      <w:u w:val="single"/>
    </w:rPr>
  </w:style>
  <w:style w:type="character" w:customStyle="1" w:styleId="FontStyle35">
    <w:name w:val="Font Style35"/>
    <w:rsid w:val="00873883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873883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7388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-mi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azine.hr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r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e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2023-02-14T08:20:00Z</dcterms:created>
  <dcterms:modified xsi:type="dcterms:W3CDTF">2023-02-14T09:22:00Z</dcterms:modified>
</cp:coreProperties>
</file>