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C8" w:rsidRPr="0079732A" w:rsidRDefault="0079732A" w:rsidP="00F67EC8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32A">
        <w:rPr>
          <w:rFonts w:ascii="Times New Roman" w:hAnsi="Times New Roman" w:cs="Times New Roman"/>
          <w:bCs/>
          <w:sz w:val="28"/>
          <w:szCs w:val="28"/>
        </w:rPr>
        <w:t>ПРИМЕРНЫЙ ПЕРЕЧЕНЬ ВОПРОСОВ К ЗАЧЕТУ ПО ДИСЦИПЛИНЕ</w:t>
      </w:r>
    </w:p>
    <w:p w:rsidR="00F67EC8" w:rsidRPr="0079732A" w:rsidRDefault="0079732A" w:rsidP="00F67EC8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732A">
        <w:rPr>
          <w:rFonts w:ascii="Times New Roman" w:hAnsi="Times New Roman" w:cs="Times New Roman"/>
          <w:bCs/>
          <w:sz w:val="28"/>
          <w:szCs w:val="28"/>
        </w:rPr>
        <w:t xml:space="preserve"> «БАНКОВСКИЙ МЕНЕДЖМЕНТ»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1. Сущность и виды коммерческих банков.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2. Банковские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3. Виды банковских лицензий в 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4. Органы управления банком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5. Порядок организации деятельности банков (создание, реорганизация, ликвидация)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6. Порядок организации деятельности банков в РБ.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7. Особенности банковского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8. Банковский кризис: сущность и пути преодоления.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9. Система банковского менеджмента: его цели и задачи.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10. Оценка качества банковского менеджмента.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11. Организационная структура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12. Организационная структура центрального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13. Планирование деятельности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14. Организация аналитической работы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15. Приемы и методы анализа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16. Организация внутреннего контроля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17. Организация внешнего контроля в банке.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18. Оценка деятельности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 xml:space="preserve">19. Оценка деятельности коммерческого банка </w:t>
      </w:r>
      <w:proofErr w:type="spellStart"/>
      <w:r w:rsidRPr="00CB64DF">
        <w:rPr>
          <w:rFonts w:ascii="Times New Roman" w:hAnsi="Times New Roman" w:cs="Times New Roman"/>
          <w:sz w:val="28"/>
          <w:szCs w:val="28"/>
        </w:rPr>
        <w:t>Нацбанком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DF">
        <w:rPr>
          <w:rFonts w:ascii="Times New Roman" w:hAnsi="Times New Roman" w:cs="Times New Roman"/>
          <w:sz w:val="28"/>
          <w:szCs w:val="28"/>
        </w:rPr>
        <w:t>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20. Содержание и составные части банковского маркетинга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21. Ценообразование на рынке банковских услуг.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22. Конкуренция на банковском рынке.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23. Методы изучения рынка банковских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24. Характеристика рынка банковских услуг в РБ.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25. Организация сбыта банковских продуктов.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26. Планирование потребности в персонале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27. Мотивация труда банковского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28. Оценка персонала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29. Подбор и наем персонала банка.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30. Структура ресурсов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31. Структура пассивов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32. Структура пассивов центрального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33. Оценки достаточности собственного капитала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34. Управление собственным капиталом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35. Управление привлеченными ресурсами банка.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36. Структура активов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37. Структура активов центрального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38. Управление активами и пассивами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lastRenderedPageBreak/>
        <w:t>39. Анализ активных операций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40. Управление кредитом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41. Организация кредитования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42. Управление кредитными рисками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43. Управление проблемными кредитами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44. Формы и организация безналичных расчетов в 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45. Международные расчетные операции банков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46. Виды расчетных рисков и управление 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47. Управление межбанковскими расчетными технологиями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CB64DF">
        <w:rPr>
          <w:rFonts w:ascii="Times New Roman" w:hAnsi="Times New Roman" w:cs="Times New Roman"/>
          <w:sz w:val="28"/>
          <w:szCs w:val="28"/>
        </w:rPr>
        <w:t>Нацбанк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DF">
        <w:rPr>
          <w:rFonts w:ascii="Times New Roman" w:hAnsi="Times New Roman" w:cs="Times New Roman"/>
          <w:sz w:val="28"/>
          <w:szCs w:val="28"/>
        </w:rPr>
        <w:t>РБ в регулировании расчетных технологий.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49. Виды бухгалтерской отчетности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50. Платежеспособность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51. Ликвидность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52. Методы управления ликвидностью в коммерческом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53. Структура доходов и расходов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54. Виды налогов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55. Порядок формирования прибыли банка.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56. Порядок распределения прибыли в коммерческом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57. Формирование и распределение прибыли в центральном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58. Система управления прибылью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59. Управление процентным риском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60. Управление валютным риском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62. Управление рыночными рисками в коммерческом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63. Виды банковских инноваций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64. Управление банковскими инновациями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65. Технологические инновации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Pr="00CB64DF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66. Продуктовые инновации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C8" w:rsidRDefault="00F67EC8" w:rsidP="00F67EC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4DF">
        <w:rPr>
          <w:rFonts w:ascii="Times New Roman" w:hAnsi="Times New Roman" w:cs="Times New Roman"/>
          <w:sz w:val="28"/>
          <w:szCs w:val="28"/>
        </w:rPr>
        <w:t>67. Управление безопасностью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32A" w:rsidRDefault="0079732A" w:rsidP="006E7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ED1" w:rsidRPr="00F67EC8" w:rsidRDefault="006E7ED1" w:rsidP="006E7E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8">
        <w:rPr>
          <w:rFonts w:ascii="Times New Roman" w:hAnsi="Times New Roman" w:cs="Times New Roman"/>
          <w:color w:val="000000"/>
          <w:sz w:val="28"/>
          <w:szCs w:val="28"/>
        </w:rPr>
        <w:t xml:space="preserve">30.08.2022 протокол № 1   </w:t>
      </w:r>
    </w:p>
    <w:p w:rsidR="006E7ED1" w:rsidRPr="00F67EC8" w:rsidRDefault="006E7ED1" w:rsidP="006E7E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E7ED1" w:rsidRPr="00F67EC8" w:rsidRDefault="006E7ED1" w:rsidP="006E7E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C8">
        <w:rPr>
          <w:rFonts w:ascii="Times New Roman" w:hAnsi="Times New Roman" w:cs="Times New Roman"/>
          <w:color w:val="000000"/>
          <w:sz w:val="28"/>
          <w:szCs w:val="28"/>
        </w:rPr>
        <w:t>Зав. кафедрой экономики и менеджмента</w:t>
      </w:r>
      <w:r w:rsidRPr="00F67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7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7E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7EC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F67EC8">
        <w:rPr>
          <w:rFonts w:ascii="Times New Roman" w:hAnsi="Times New Roman" w:cs="Times New Roman"/>
          <w:color w:val="000000"/>
          <w:sz w:val="28"/>
          <w:szCs w:val="28"/>
        </w:rPr>
        <w:t>С.В.Лукин</w:t>
      </w:r>
      <w:proofErr w:type="spellEnd"/>
    </w:p>
    <w:p w:rsidR="00C93239" w:rsidRDefault="00C93239"/>
    <w:sectPr w:rsidR="00C932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C8"/>
    <w:rsid w:val="006E7ED1"/>
    <w:rsid w:val="0079732A"/>
    <w:rsid w:val="00C93239"/>
    <w:rsid w:val="00F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0C8A"/>
  <w15:chartTrackingRefBased/>
  <w15:docId w15:val="{08ABF8BF-898D-4AF9-A287-9E5297D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C8"/>
    <w:pPr>
      <w:spacing w:after="120" w:line="360" w:lineRule="auto"/>
      <w:ind w:firstLine="360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2023-02-09T11:51:00Z</dcterms:created>
  <dcterms:modified xsi:type="dcterms:W3CDTF">2023-02-14T07:16:00Z</dcterms:modified>
</cp:coreProperties>
</file>